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601771" w:rsidRPr="00D561B8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運用指引</w:t>
            </w:r>
          </w:p>
        </w:tc>
      </w:tr>
      <w:tr w:rsidR="00D561B8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1B8" w:rsidRPr="00D561B8" w:rsidRDefault="00D561B8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 w:hint="eastAsia"/>
                <w:sz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1B8" w:rsidRPr="00D561B8" w:rsidRDefault="00D561B8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超級大國民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面對過去：認識威權體制／展望未來：轉型正義專題／</w:t>
            </w:r>
            <w:r w:rsidRPr="00D561B8">
              <w:rPr>
                <w:rFonts w:ascii="Times New Roman" w:eastAsia="標楷體" w:hAnsi="Times New Roman"/>
                <w:sz w:val="28"/>
              </w:rPr>
              <w:t>深化反省：拓展轉型正義視野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spacing w:line="440" w:lineRule="exact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1-2</w:t>
            </w:r>
            <w:r w:rsidRPr="00D561B8">
              <w:rPr>
                <w:rFonts w:ascii="Times New Roman" w:eastAsia="標楷體" w:hAnsi="Times New Roman"/>
                <w:sz w:val="28"/>
              </w:rPr>
              <w:t>壓迫體制與案件當事人沿革專題／</w:t>
            </w:r>
            <w:r w:rsidRPr="00D561B8">
              <w:rPr>
                <w:rFonts w:ascii="Times New Roman" w:eastAsia="標楷體" w:hAnsi="Times New Roman"/>
                <w:sz w:val="28"/>
              </w:rPr>
              <w:t>3-3</w:t>
            </w:r>
            <w:r w:rsidRPr="00D561B8">
              <w:rPr>
                <w:rFonts w:ascii="Times New Roman" w:eastAsia="標楷體" w:hAnsi="Times New Roman"/>
                <w:sz w:val="28"/>
              </w:rPr>
              <w:t>政治暴力的彌補／</w:t>
            </w:r>
            <w:r w:rsidRPr="00D561B8">
              <w:rPr>
                <w:rFonts w:ascii="Times New Roman" w:eastAsia="標楷體" w:hAnsi="Times New Roman"/>
                <w:sz w:val="28"/>
              </w:rPr>
              <w:t>4-5</w:t>
            </w:r>
            <w:r w:rsidRPr="00D561B8">
              <w:rPr>
                <w:rFonts w:ascii="Times New Roman" w:eastAsia="標楷體" w:hAnsi="Times New Roman"/>
                <w:sz w:val="28"/>
              </w:rPr>
              <w:t>轉型正義的人文藝術視角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所有對象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電影放映及映後討論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主題式／研討工作坊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主題講座／講課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長片</w:t>
            </w:r>
          </w:p>
        </w:tc>
      </w:tr>
      <w:tr w:rsidR="00601771" w:rsidRPr="00D561B8" w:rsidTr="00D561B8">
        <w:trPr>
          <w:trHeight w:val="1935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bookmarkStart w:id="0" w:name="_GoBack"/>
            <w:bookmarkEnd w:id="0"/>
            <w:r w:rsidRPr="00D561B8">
              <w:rPr>
                <w:rFonts w:ascii="Times New Roman" w:eastAsia="標楷體" w:hAnsi="Times New Roman"/>
                <w:sz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1950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年代，許毅生年輕時參加讀書會被捕，因不堪國民黨嚴刑拷打供出朋友陳政一，陳政一因此被判處槍決。許毅生在獄中與妻子離婚，導致妻子自殺。出獄後</w:t>
            </w:r>
            <w:r w:rsidRPr="00D561B8">
              <w:rPr>
                <w:rFonts w:ascii="Times New Roman" w:eastAsia="標楷體" w:hAnsi="Times New Roman"/>
                <w:sz w:val="28"/>
              </w:rPr>
              <w:t>許毅生</w:t>
            </w:r>
            <w:r w:rsidRPr="00D561B8">
              <w:rPr>
                <w:rFonts w:ascii="Times New Roman" w:eastAsia="標楷體" w:hAnsi="Times New Roman"/>
                <w:sz w:val="28"/>
              </w:rPr>
              <w:t>心懷愧疚，將自己關在療養院與外界隔絕，直到某次大病一場後，他決定在生命終結以前踏上和解之途，開始向其他獄友打聽陳從一埋葬之處，最後在六張犁墓區，說出遲來的道歉。</w:t>
            </w:r>
          </w:p>
        </w:tc>
      </w:tr>
      <w:tr w:rsidR="00601771" w:rsidRPr="00D561B8" w:rsidTr="00D561B8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影片中許毅生一方面遭受酷刑；另一方面供出朋友，提醒觀者在理解政治受難者的故事時，要將之視為立體的人看待，而非扁平的受害者。而白色恐怖時期的政治犯被槍決後，家屬需支付</w:t>
            </w:r>
            <w:r w:rsidRPr="00D561B8">
              <w:rPr>
                <w:rFonts w:ascii="Times New Roman" w:eastAsia="標楷體" w:hAnsi="Times New Roman"/>
                <w:sz w:val="28"/>
              </w:rPr>
              <w:t>500</w:t>
            </w:r>
            <w:r w:rsidRPr="00D561B8">
              <w:rPr>
                <w:rFonts w:ascii="Times New Roman" w:eastAsia="標楷體" w:hAnsi="Times New Roman"/>
                <w:sz w:val="28"/>
              </w:rPr>
              <w:t>元才能領回屍首，當時許多家庭都難以負擔，親人的屍首遂不知去向。直到曾梅蘭花費數十年才於</w:t>
            </w:r>
            <w:r w:rsidRPr="00D561B8">
              <w:rPr>
                <w:rFonts w:ascii="Times New Roman" w:eastAsia="標楷體" w:hAnsi="Times New Roman"/>
                <w:sz w:val="28"/>
              </w:rPr>
              <w:t>1993</w:t>
            </w:r>
            <w:r w:rsidRPr="00D561B8">
              <w:rPr>
                <w:rFonts w:ascii="Times New Roman" w:eastAsia="標楷體" w:hAnsi="Times New Roman"/>
                <w:sz w:val="28"/>
              </w:rPr>
              <w:t>年在六張犁找到二哥徐慶蘭的墓碑，進而發現位於六張犁的白色恐怖政治犯亂葬岡。</w:t>
            </w:r>
          </w:p>
        </w:tc>
      </w:tr>
      <w:tr w:rsidR="00601771" w:rsidRPr="00D561B8" w:rsidTr="00D561B8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導讀：六張犁戒嚴時期政治受難者墓區介紹。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主題探討：許毅生作為非典型的政治受難者，在受難</w:t>
            </w:r>
            <w:r w:rsidRPr="00D561B8">
              <w:rPr>
                <w:rFonts w:ascii="Times New Roman" w:eastAsia="標楷體" w:hAnsi="Times New Roman"/>
                <w:sz w:val="28"/>
              </w:rPr>
              <w:lastRenderedPageBreak/>
              <w:t>經驗的創傷外，還有一層對於獄友的愧疚</w:t>
            </w:r>
            <w:r w:rsidRPr="00D561B8">
              <w:rPr>
                <w:rFonts w:ascii="Times New Roman" w:eastAsia="標楷體" w:hAnsi="Times New Roman"/>
                <w:sz w:val="28"/>
              </w:rPr>
              <w:t>。</w:t>
            </w:r>
            <w:r w:rsidRPr="00D561B8">
              <w:rPr>
                <w:rFonts w:ascii="Times New Roman" w:eastAsia="標楷體" w:hAnsi="Times New Roman"/>
                <w:sz w:val="28"/>
              </w:rPr>
              <w:t>他在講述受難經驗時</w:t>
            </w:r>
            <w:r w:rsidRPr="00D561B8">
              <w:rPr>
                <w:rFonts w:ascii="Times New Roman" w:eastAsia="標楷體" w:hAnsi="Times New Roman"/>
                <w:sz w:val="28"/>
              </w:rPr>
              <w:t>，</w:t>
            </w:r>
            <w:r w:rsidRPr="00D561B8">
              <w:rPr>
                <w:rFonts w:ascii="Times New Roman" w:eastAsia="標楷體" w:hAnsi="Times New Roman"/>
                <w:sz w:val="28"/>
              </w:rPr>
              <w:t>與</w:t>
            </w:r>
            <w:r w:rsidRPr="00D561B8">
              <w:rPr>
                <w:rFonts w:ascii="Times New Roman" w:eastAsia="標楷體" w:hAnsi="Times New Roman"/>
                <w:sz w:val="28"/>
              </w:rPr>
              <w:t>一般的</w:t>
            </w:r>
            <w:r w:rsidRPr="00D561B8">
              <w:rPr>
                <w:rFonts w:ascii="Times New Roman" w:eastAsia="標楷體" w:hAnsi="Times New Roman"/>
                <w:sz w:val="28"/>
              </w:rPr>
              <w:t>受難者有何異同？</w:t>
            </w:r>
            <w:r w:rsidRPr="00D561B8">
              <w:rPr>
                <w:rFonts w:ascii="Times New Roman" w:eastAsia="標楷體" w:hAnsi="Times New Roman"/>
                <w:sz w:val="28"/>
              </w:rPr>
              <w:t>（可對照連結的短片資源）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主題探討：</w:t>
            </w:r>
            <w:r w:rsidRPr="00D561B8">
              <w:rPr>
                <w:rFonts w:ascii="Times New Roman" w:eastAsia="標楷體" w:hAnsi="Times New Roman"/>
                <w:sz w:val="28"/>
              </w:rPr>
              <w:t>此素材的呈現形式可能帶來什麼樣的效果或反省？</w:t>
            </w:r>
            <w:r w:rsidRPr="00D561B8">
              <w:rPr>
                <w:rFonts w:ascii="Times New Roman" w:eastAsia="標楷體" w:hAnsi="Times New Roman"/>
                <w:sz w:val="28"/>
              </w:rPr>
              <w:t>與其他白色恐怖紀錄片或劇情片</w:t>
            </w:r>
            <w:r w:rsidRPr="00D561B8">
              <w:rPr>
                <w:rFonts w:ascii="Times New Roman" w:eastAsia="標楷體" w:hAnsi="Times New Roman"/>
                <w:sz w:val="28"/>
              </w:rPr>
              <w:t>有何</w:t>
            </w:r>
            <w:r w:rsidRPr="00D561B8">
              <w:rPr>
                <w:rFonts w:ascii="Times New Roman" w:eastAsia="標楷體" w:hAnsi="Times New Roman"/>
                <w:sz w:val="28"/>
              </w:rPr>
              <w:t>差別</w:t>
            </w:r>
            <w:r w:rsidRPr="00D561B8">
              <w:rPr>
                <w:rFonts w:ascii="Times New Roman" w:eastAsia="標楷體" w:hAnsi="Times New Roman"/>
                <w:sz w:val="28"/>
              </w:rPr>
              <w:t>？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延伸討論：曾梅蘭</w:t>
            </w:r>
            <w:r w:rsidRPr="00D561B8">
              <w:rPr>
                <w:rFonts w:ascii="Times New Roman" w:eastAsia="標楷體" w:hAnsi="Times New Roman"/>
                <w:sz w:val="28"/>
              </w:rPr>
              <w:t>為了</w:t>
            </w:r>
            <w:r w:rsidRPr="00D561B8">
              <w:rPr>
                <w:rFonts w:ascii="Times New Roman" w:eastAsia="標楷體" w:hAnsi="Times New Roman"/>
                <w:sz w:val="28"/>
              </w:rPr>
              <w:t>尋找二哥徐慶蘭</w:t>
            </w:r>
            <w:r w:rsidRPr="00D561B8">
              <w:rPr>
                <w:rFonts w:ascii="Times New Roman" w:eastAsia="標楷體" w:hAnsi="Times New Roman"/>
                <w:sz w:val="28"/>
              </w:rPr>
              <w:t>的</w:t>
            </w:r>
            <w:r w:rsidRPr="00D561B8">
              <w:rPr>
                <w:rFonts w:ascii="Times New Roman" w:eastAsia="標楷體" w:hAnsi="Times New Roman"/>
                <w:sz w:val="28"/>
              </w:rPr>
              <w:t>墓塚，歷經</w:t>
            </w:r>
            <w:r w:rsidRPr="00D561B8">
              <w:rPr>
                <w:rFonts w:ascii="Times New Roman" w:eastAsia="標楷體" w:hAnsi="Times New Roman"/>
                <w:sz w:val="28"/>
              </w:rPr>
              <w:t>幾</w:t>
            </w:r>
            <w:r w:rsidRPr="00D561B8">
              <w:rPr>
                <w:rFonts w:ascii="Times New Roman" w:eastAsia="標楷體" w:hAnsi="Times New Roman"/>
                <w:sz w:val="28"/>
              </w:rPr>
              <w:t>十年在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不同墓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區探訪，最後發現位於六張犁的政治受難者亂葬岡。</w:t>
            </w:r>
            <w:r w:rsidRPr="00D561B8">
              <w:rPr>
                <w:rFonts w:ascii="Times New Roman" w:eastAsia="標楷體" w:hAnsi="Times New Roman"/>
                <w:sz w:val="28"/>
              </w:rPr>
              <w:t>葬於六張犁極樂公墓（戒嚴時期政治受難者墓園）的人有什麼共通點？和威權統治的關係為何？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lastRenderedPageBreak/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proofErr w:type="spellStart"/>
            <w:r w:rsidRPr="00D561B8">
              <w:rPr>
                <w:rFonts w:ascii="Times New Roman" w:eastAsia="標楷體" w:hAnsi="Times New Roman"/>
                <w:sz w:val="28"/>
              </w:rPr>
              <w:t>Giloo</w:t>
            </w:r>
            <w:proofErr w:type="spellEnd"/>
            <w:r w:rsidRPr="00D561B8">
              <w:rPr>
                <w:rFonts w:ascii="Times New Roman" w:eastAsia="標楷體" w:hAnsi="Times New Roman"/>
                <w:sz w:val="28"/>
              </w:rPr>
              <w:t>影音平台可觀賞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各縣市圖書館可借閱</w:t>
            </w:r>
          </w:p>
        </w:tc>
      </w:tr>
      <w:tr w:rsidR="00601771" w:rsidRPr="00D561B8" w:rsidTr="00D561B8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spacing w:line="440" w:lineRule="exact"/>
              <w:ind w:left="0" w:firstLine="0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【短片】政治受難者口述歷史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｜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劉秀明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｜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完整版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【短片】政治受難者口述歷史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｜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陳武鎮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｜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完整版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【長片】鹽埕區長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【單本書籍】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《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電影裡的人權關鍵字：超級大國民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》</w:t>
            </w:r>
            <w:proofErr w:type="gramEnd"/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【單本書籍節錄】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〈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緒論：政治暴力創傷療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癒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的必要性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〉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、〈政治暴力創傷知情〉、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〈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照顧的想像：以關係為主軸的工作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〉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，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《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D561B8">
              <w:rPr>
                <w:rFonts w:ascii="Times New Roman" w:eastAsia="標楷體" w:hAnsi="Times New Roman"/>
                <w:sz w:val="28"/>
              </w:rPr>
              <w:t>聆聽與療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癒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之路：</w:t>
            </w:r>
            <w:r w:rsidRPr="00D561B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D561B8">
              <w:rPr>
                <w:rFonts w:ascii="Times New Roman" w:eastAsia="標楷體" w:hAnsi="Times New Roman"/>
                <w:sz w:val="28"/>
              </w:rPr>
              <w:t>政治暴力創傷療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癒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服務工作手冊</w:t>
            </w:r>
            <w:r w:rsidRPr="00D561B8">
              <w:rPr>
                <w:rFonts w:ascii="Times New Roman" w:eastAsia="標楷體" w:hAnsi="Times New Roman"/>
                <w:sz w:val="28"/>
              </w:rPr>
              <w:t xml:space="preserve"> 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》</w:t>
            </w:r>
            <w:proofErr w:type="gramEnd"/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【遺址／場館】</w:t>
            </w:r>
            <w:r w:rsidRPr="00D561B8">
              <w:rPr>
                <w:rFonts w:ascii="Times New Roman" w:eastAsia="標楷體" w:hAnsi="Times New Roman"/>
                <w:sz w:val="28"/>
              </w:rPr>
              <w:t>六張犁極樂公墓（戒嚴時期政治受難者墓園）</w:t>
            </w:r>
          </w:p>
          <w:p w:rsidR="00601771" w:rsidRPr="00D561B8" w:rsidRDefault="00722E46" w:rsidP="00D561B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D561B8">
              <w:rPr>
                <w:rFonts w:ascii="Times New Roman" w:eastAsia="標楷體" w:hAnsi="Times New Roman"/>
                <w:sz w:val="28"/>
              </w:rPr>
              <w:t>【單本書籍節錄】〈轉型正義的空間探索〉，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《</w:t>
            </w:r>
            <w:proofErr w:type="gramEnd"/>
            <w:r w:rsidRPr="00D561B8">
              <w:rPr>
                <w:rFonts w:ascii="Times New Roman" w:eastAsia="標楷體" w:hAnsi="Times New Roman"/>
                <w:sz w:val="28"/>
              </w:rPr>
              <w:t>不義遺址：轉型正義的空間實踐</w:t>
            </w:r>
            <w:proofErr w:type="gramStart"/>
            <w:r w:rsidRPr="00D561B8">
              <w:rPr>
                <w:rFonts w:ascii="Times New Roman" w:eastAsia="標楷體" w:hAnsi="Times New Roman"/>
                <w:sz w:val="28"/>
              </w:rPr>
              <w:t>》</w:t>
            </w:r>
            <w:proofErr w:type="gramEnd"/>
          </w:p>
        </w:tc>
      </w:tr>
    </w:tbl>
    <w:p w:rsidR="00601771" w:rsidRPr="00D561B8" w:rsidRDefault="00601771" w:rsidP="00D561B8">
      <w:pPr>
        <w:spacing w:line="440" w:lineRule="exact"/>
        <w:rPr>
          <w:rFonts w:ascii="Times New Roman" w:eastAsia="標楷體" w:hAnsi="Times New Roman"/>
          <w:sz w:val="28"/>
        </w:rPr>
      </w:pPr>
    </w:p>
    <w:sectPr w:rsidR="00601771" w:rsidRPr="00D561B8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46" w:rsidRDefault="00722E46" w:rsidP="00A0578D">
      <w:pPr>
        <w:spacing w:line="240" w:lineRule="auto"/>
      </w:pPr>
      <w:r>
        <w:separator/>
      </w:r>
    </w:p>
  </w:endnote>
  <w:endnote w:type="continuationSeparator" w:id="0">
    <w:p w:rsidR="00722E46" w:rsidRDefault="00722E46" w:rsidP="00A05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1131750046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A0578D" w:rsidRPr="008D6D68" w:rsidRDefault="00A0578D">
        <w:pPr>
          <w:pStyle w:val="a8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1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A0578D" w:rsidRDefault="00A057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46" w:rsidRDefault="00722E46" w:rsidP="00A0578D">
      <w:pPr>
        <w:spacing w:line="240" w:lineRule="auto"/>
      </w:pPr>
      <w:r>
        <w:separator/>
      </w:r>
    </w:p>
  </w:footnote>
  <w:footnote w:type="continuationSeparator" w:id="0">
    <w:p w:rsidR="00722E46" w:rsidRDefault="00722E46" w:rsidP="00A05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47C"/>
    <w:multiLevelType w:val="multilevel"/>
    <w:tmpl w:val="D9866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3E5047"/>
    <w:multiLevelType w:val="multilevel"/>
    <w:tmpl w:val="0B26E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0C3368"/>
    <w:multiLevelType w:val="multilevel"/>
    <w:tmpl w:val="AEE06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696BF6"/>
    <w:multiLevelType w:val="multilevel"/>
    <w:tmpl w:val="06ECC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1"/>
    <w:rsid w:val="00601771"/>
    <w:rsid w:val="00722E46"/>
    <w:rsid w:val="00A0578D"/>
    <w:rsid w:val="00D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9E51"/>
  <w15:docId w15:val="{696AFDD9-10D2-45F9-BA44-997E121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Theme="minorEastAsia" w:hAnsi="標楷體" w:cs="標楷體"/>
        <w:sz w:val="24"/>
        <w:szCs w:val="24"/>
        <w:lang w:val="en-US" w:eastAsia="zh-TW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A05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57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5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57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3</cp:revision>
  <dcterms:created xsi:type="dcterms:W3CDTF">2024-11-29T08:42:00Z</dcterms:created>
  <dcterms:modified xsi:type="dcterms:W3CDTF">2024-11-29T08:43:00Z</dcterms:modified>
</cp:coreProperties>
</file>