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9928F9" w:rsidRPr="00D259BB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舊高雄車站／高雄市立歷史博物館／國防部南部地區後備指揮部／原日本海軍鳳山無線電信所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面對過去：認識威權體制／展望未來：轉型正義專題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1-4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社區、部落、地方史專題／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所有對象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主題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式走讀</w:t>
            </w:r>
            <w:proofErr w:type="gramEnd"/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遺址／場館</w:t>
            </w:r>
          </w:p>
        </w:tc>
      </w:tr>
      <w:tr w:rsidR="009928F9" w:rsidRPr="00D259BB">
        <w:trPr>
          <w:trHeight w:val="1644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由「促進轉型正義委員會」所公告之高雄不義遺址共有四處：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1"/>
              </w:numPr>
              <w:spacing w:after="20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舊高雄車站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二二八事件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期間，</w:t>
            </w:r>
            <w:proofErr w:type="gramEnd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軍方鎮壓、掃射無辜民眾，及民眾未經公平審判即遭處決。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1"/>
              </w:numPr>
              <w:spacing w:after="20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高雄市立歷史博物館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二二八事件時為高雄市政府，軍方鎮壓、掃射，導致民意代表與大量民眾傷亡。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1"/>
              </w:numPr>
              <w:spacing w:after="20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國防部南部地區後備指揮部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二二八事件時為高雄要塞司令部，曾發動鎮壓，且民眾未經公平審判而遭處決。建物仍保留昔日的談判室。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1"/>
              </w:num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原日本海軍鳳山無線電信所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br/>
              <w:t>1949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1962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年間為海軍總司令部情報處（拘留所）。白色恐怖期間曾有軍人遭軍事機關不當逮捕後，在不良關押環境被拘禁、以酷刑訊問取供等不人道待遇，以政治案件進行軍隊派系肅清。</w:t>
            </w:r>
          </w:p>
        </w:tc>
      </w:tr>
      <w:tr w:rsidR="009928F9" w:rsidRPr="00D259BB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參照行政院公報不義遺址審定公告總說明，不義遺址定義為「威權統治時期，大規模侵害人權事件之發生地」。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爰</w:t>
            </w:r>
            <w:proofErr w:type="gramEnd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此，辨識不義遺址，須具備三項必要條件：一、時序為威權統治時期（民國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34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15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日起至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81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11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6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日止）；二、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覈</w:t>
            </w:r>
            <w:proofErr w:type="gramEnd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實統治者大規模侵害人權事件之真實性；三是確認發生地之空間資訊。因威權統治時期國家不法侵害人權事件的樣態與規模，廣泛而多元，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故促轉</w:t>
            </w:r>
            <w:proofErr w:type="gramEnd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條例第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 xml:space="preserve"> 5 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條加入「大規模」一詞，除可</w:t>
            </w:r>
            <w:proofErr w:type="gramStart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凸</w:t>
            </w:r>
            <w:proofErr w:type="gramEnd"/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顯由國家認定之不義遺址的代表性，也提示了侵害人權事件本身嫁接在機關權力運作系統、發生地的地理特質及社</w:t>
            </w: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會意義之中的影響力。</w:t>
            </w:r>
          </w:p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而不義遺址的保存的重要性，為將個體的受難經驗轉化為共同體的價值論述，亦為識別性、詮釋性、紀念性概念的實踐過程，使相關場所成為承載集體記憶的空間，以落實轉型正義。</w:t>
            </w:r>
          </w:p>
        </w:tc>
      </w:tr>
      <w:tr w:rsidR="009928F9" w:rsidRPr="00D259BB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導讀：搭配〈二二八遺址資料庫〉，還原二二八事件時，高雄民眾／軍方的行動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主題探討：以空間位置而言，高雄的不義遺址具備哪些特性？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延伸討論：不義遺址的保存／標誌重要或不重要？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延伸討論：身為歷史現場的不義遺址，如何承載歷史記憶？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若要參訪，請見延伸閱讀資訊。</w:t>
            </w:r>
          </w:p>
        </w:tc>
      </w:tr>
      <w:tr w:rsidR="009928F9" w:rsidRPr="00D259BB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8F9" w:rsidRPr="00D259BB" w:rsidRDefault="0062293A" w:rsidP="00D259BB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【網站】不義遺址資料庫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【網站】二二八遺址資料庫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促進轉型正義委員會，〈保存不義遺址的內涵〉，《任務總結報告》</w:t>
            </w:r>
          </w:p>
          <w:p w:rsidR="009928F9" w:rsidRPr="00D259BB" w:rsidRDefault="0062293A" w:rsidP="00D259BB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9BB">
              <w:rPr>
                <w:rFonts w:ascii="Times New Roman" w:eastAsia="標楷體" w:hAnsi="Times New Roman" w:cs="Gungsuh"/>
                <w:sz w:val="28"/>
                <w:szCs w:val="28"/>
              </w:rPr>
              <w:t>延伸閱讀：高雄市政府－高雄人權地圖手冊</w:t>
            </w:r>
          </w:p>
        </w:tc>
      </w:tr>
    </w:tbl>
    <w:p w:rsidR="009928F9" w:rsidRPr="00D259BB" w:rsidRDefault="009928F9" w:rsidP="00D259B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9928F9" w:rsidRPr="00D25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3A" w:rsidRDefault="0062293A">
      <w:pPr>
        <w:spacing w:line="240" w:lineRule="auto"/>
      </w:pPr>
      <w:r>
        <w:separator/>
      </w:r>
    </w:p>
  </w:endnote>
  <w:endnote w:type="continuationSeparator" w:id="0">
    <w:p w:rsidR="0062293A" w:rsidRDefault="0062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B" w:rsidRDefault="00D259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9928F9" w:rsidRPr="00D259BB" w:rsidRDefault="006229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sdt>
      <w:sdtPr>
        <w:rPr>
          <w:rFonts w:ascii="Times New Roman" w:eastAsia="標楷體" w:hAnsi="Times New Roman" w:cs="Times New Roman"/>
        </w:rPr>
        <w:tag w:val="goog_rdk_36"/>
        <w:id w:val="-1335759942"/>
      </w:sdtPr>
      <w:sdtEndPr/>
      <w:sdtContent>
        <w:r w:rsidRPr="00D259BB">
          <w:rPr>
            <w:rFonts w:ascii="Times New Roman" w:eastAsia="標楷體" w:hAnsi="Times New Roman" w:cs="Times New Roman"/>
            <w:color w:val="000000"/>
            <w:sz w:val="24"/>
            <w:szCs w:val="24"/>
          </w:rPr>
          <w:t>第</w:t>
        </w:r>
      </w:sdtContent>
    </w:sdt>
    <w:r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D259BB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D259BB"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1F3A8A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37"/>
        <w:id w:val="-1438133841"/>
      </w:sdtPr>
      <w:sdtEndPr/>
      <w:sdtContent>
        <w:r w:rsidRPr="00D259BB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頁，共</w:t>
        </w:r>
        <w:r w:rsidRPr="00D259BB">
          <w:rPr>
            <w:rFonts w:ascii="Times New Roman" w:eastAsia="標楷體" w:hAnsi="Times New Roman" w:cs="Times New Roman"/>
            <w:color w:val="000000"/>
            <w:sz w:val="24"/>
            <w:szCs w:val="24"/>
          </w:rPr>
          <w:t xml:space="preserve"> </w:t>
        </w:r>
      </w:sdtContent>
    </w:sdt>
    <w:r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D259BB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D259BB"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1F3A8A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D259BB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38"/>
        <w:id w:val="-2114205956"/>
      </w:sdtPr>
      <w:sdtEndPr/>
      <w:sdtContent>
        <w:r w:rsidRPr="00D259BB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</w:t>
        </w:r>
      </w:sdtContent>
    </w:sdt>
  </w:p>
  <w:bookmarkEnd w:id="0"/>
  <w:p w:rsidR="009928F9" w:rsidRDefault="009928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B" w:rsidRDefault="00D259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3A" w:rsidRDefault="0062293A">
      <w:pPr>
        <w:spacing w:line="240" w:lineRule="auto"/>
      </w:pPr>
      <w:r>
        <w:separator/>
      </w:r>
    </w:p>
  </w:footnote>
  <w:footnote w:type="continuationSeparator" w:id="0">
    <w:p w:rsidR="0062293A" w:rsidRDefault="00622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B" w:rsidRDefault="00D259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B" w:rsidRDefault="00D259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B" w:rsidRDefault="00D259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698"/>
    <w:multiLevelType w:val="multilevel"/>
    <w:tmpl w:val="4ED26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254613"/>
    <w:multiLevelType w:val="multilevel"/>
    <w:tmpl w:val="15D60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F1059E"/>
    <w:multiLevelType w:val="multilevel"/>
    <w:tmpl w:val="59C68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CE0AA3"/>
    <w:multiLevelType w:val="multilevel"/>
    <w:tmpl w:val="651C5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9"/>
    <w:rsid w:val="001F3A8A"/>
    <w:rsid w:val="0062293A"/>
    <w:rsid w:val="009928F9"/>
    <w:rsid w:val="00D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CD59F66-1206-458A-85FF-4A270CA7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E2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2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2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29C9"/>
    <w:rPr>
      <w:sz w:val="20"/>
      <w:szCs w:val="20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AT9Q1MGvtzV1+2RR8L+2FWRM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CKXAgoLQUFBQmFHUkpaVkkS4wEKC0FBQUJhR1JKWlZJEgtBQUFCYUdSSlpWSRoNCgl0ZXh0L2h0bWwSACIOCgp0ZXh0L3BsYWluEgAqGyIVMTE4NDIwODQ0OTgyNjg5MDQ4ODE5KAA4ADCYru+SvTI4mK7vkr0ySkkKJGFwcGxpY2F0aW9uL3ZuZC5nb29nbGUtYXBwcy5kb2NzLm1kcxohwtfa5AEbGhkKFQoP5Y+D54Wn6KGM5pS/6ZmiEAEYABABWgx3YXh3bTVpdXc4bjByAiAAeACCARRzdWdnZXN0LnJ2N3FsajVkOGQ1Y5oBBggAEAAYABiYru+SvTIgmK7vkr0yQhRzdWdnZXN0LnJ2N3FsajVkOGQ1YyKOAgoLQUFBQmFHUkpaVWcS2gEKC0FBQUJhR1JKWlVnEgtBQUFCYUdSSlpVZxoNCgl0ZXh0L2h0bWwSACIOCgp0ZXh0L3BsYWluEgAqGyIVMTE4NDIwODQ0OTgyNjg5MDQ4ODE5KAA4ADCB3O6SvTI4gdzukr0ySkAKJGFwcGxpY2F0aW9uL3ZuZC5nb29nbGUtYXBwcy5kb2NzLm1kcxoYwtfa5AESGhAKDAoG5Y+D54WnEAEYABABWgxoNDIzNW9vOXY1anlyAiAAeACCARRzdWdnZXN0LmYxNWoxNDZvMDUyepoBBggAEAAYABiB3O6SvTIggdzukr0yQhRzdWdnZXN0LmYxNWoxNDZvMDUyeiKZAgoLQUFBQmFHUkpaVkUS5QEKC0FBQUJhR1JKWlZFEgtBQUFCYUdSSlpWRRoNCgl0ZXh0L2h0bWwSACIOCgp0ZXh0L3BsYWluEgAqGyIVMTE4NDIwODQ0OTgyNjg5MDQ4ODE5KAA4ADDXp++SvTI416fvkr0ySkwKJGFwcGxpY2F0aW9uL3ZuZC5nb29nbGUtYXBwcy5kb2NzLm1kcxokwtfa5AEeGhwKGAoS5Y+D54Wn6KGM5pS/44Sp44SiEAEYABABWgtpdGxpOXB0ZTZienICIAB4AIIBFHN1Z2dlc3QuOG80Y3AyOXg5MTl0mgEGCAAQABgAGNen75K9MiDXp++SvTJCFHN1Z2dlc3QuOG80Y3AyOXg5MTl0IpECCgtBQUFCYUdSSlpVYxLdAQoLQUFBQmFHUkpaVWMSC0FBQUJhR1JKWlVjGg0KCXRleHQvaHRtbBIAIg4KCnRleHQvcGxhaW4SACobIhUxMTg0MjA4NDQ5ODI2ODkwNDg4MTkoADgAMNDX7pK9MjjQ1+6SvTJKQwokYXBwbGljYXRpb24vdm5kLmdvb2dsZS1hcHBzLmRvY3MubWRzGhvC19rkARUaEwoPCgnlj4PjhJPjhKAQARgAEAFaDG5kdW52NHE3MGh5cHICIAB4AIIBFHN1Z2dlc3QuZmU4NDFkc2hzZjRymgEGCAAQABgAGNDX7pK9MiDQ1+6SvTJCFHN1Z2dlc3QuZmU4NDFkc2hzZjRyIpUCCgtBQUFCYUdSSlpWQRLiAQoLQUFBQmFHUkpaVkESC0FBQUJhR1JKWlZBGg0KCXRleHQvaHRtbBIAIg4KCnRleHQvcGxhaW4SACobIhUxMTg0MjA4NDQ5ODI2ODkwNDg4MTkoADgAMI6e75K9MjiOnu+SvTJKSQokYXBwbGljYXRpb24vdm5kLmdvb2dsZS1hcHBzLmRvY3MubWRzGiHC19rkARsaGQoVCg/lj4PnhafooYzmlL/jhKkQARgAEAFaDDdqbGR1YmUxaXh4cXICIAB4AIIBE3N1Z2dlc3QuOHQ3M3dyNzF2MGSaAQYIABAAGAAYjp7vkr0yII6e75K9MkITc3VnZ2VzdC44dDczd3I3MXYwZCKaAgoLQUFBQmFHUkpaVlkS5gEKC0FBQUJhR1JKWlZZEgtBQUFCYUdSSlpWWRoNCgl0ZXh0L2h0bWwSACIOCgp0ZXh0L3BsYWluEgAqGyIVMTE4NDIwODQ0OTgyNjg5MDQ4ODE5KAA4ADC4xu+SvTI4uMbvkr0ySkwKJGFwcGxpY2F0aW9uL3ZuZC5nb29nbGUtYXBwcy5kb2NzLm1kcxokwtfa5AEeGhwKGAoS5Y+D54Wn6KGM5pS/6Zmi5YWsEAEYABABWgxkcnc1azIxaGM2eGpyAiAAeACCARRzdWdnZXN0LjZudG5xMTV0ejBoN5oBBggAEAAYABi4xu+SvTIguMbvkr0yQhRzdWdnZXN0LjZudG5xMTV0ejBoNyKUAgoLQUFBQmFHUkpaVTgS4AEKC0FBQUJhR1JKWlU4EgtBQUFCYUdSSlpVOBoNCgl0ZXh0L2h0bWwSACIOCgp0ZXh0L3BsYWluEgAqGyIVMTE4NDIwODQ0OTgyNjg5MDQ4ODE5KAA4ADCqlu+SvTI4qpbvkr0ySkYKJGFwcGxpY2F0aW9uL3ZuZC5nb29nbGUtYXBwcy5kb2NzLm1kcxoewtfa5AEYGhYKEgoM5Y+D54Wn6KGM5pS/EAEYABABWgxham9kOHkzZW1jd2dyAiAAeACCARRzdWdnZXN0LjFsMnltcDIycHp0b5oBBggAEAAYABiqlu+SvTIgqpbvkr0yQhRzdWdnZXN0LjFsMnltcDIycHp0byKRAgoLQUFBQmFHUkpaVXcS3QEKC0FBQUJhR1JKWlV3EgtBQUFCYUdSSlpVdxoNCgl0ZXh0L2h0bWwSACIOCgp0ZXh0L3BsYWluEgAqGyIVMTE4NDIwODQ0OTgyNjg5MDQ4ODE5KAA4ADDE/u6SvTI4xP7ukr0ySkMKJGFwcGxpY2F0aW9uL3ZuZC5nb29nbGUtYXBwcy5kb2NzLm1kcxobwtfa5AEVGhMKDwoJ5Y+D54Wn5Z6LEAEYABABWgw0bm53cHZhdTN6eDRyAiAAeACCARRzdWdnZXN0LmxjMjkyMGh0bXUydJoBBggAEAAYABjE/u6SvTIgxP7ukr0yQhRzdWdnZXN0LmxjMjkyMGh0bXUydCKgAgoLQUFBQmFHUkpaVlUS7AEKC0FBQUJhR1JKWlZVEgtBQUFCYUdSSlpWVRoNCgl0ZXh0L2h0bWwSACIOCgp0ZXh0L3BsYWluEgAqGyIVMTE4NDIwODQ0OTgyNjg5MDQ4ODE5KAA4ADDMwO+SvTI4zMDvkr0ySlIKJGFwcGxpY2F0aW9uL3ZuZC5nb29nbGUtYXBwcy5kb2NzLm1kcxoqwtfa5AEkGiIKHgoY5Y+D54Wn6KGM5pS/6Zmi44SN44So44SlEAEYABABWgx0ZHpnaHNmZHJ5bTByAiAAeACCARRzdWdnZXN0LjM1ZWFsbXV4b3EzeJoBBggAEAAYABjMwO+SvTIgzMDvkr0yQhRzdWdnZXN0LjM1ZWFsbXV4b3EzeCKXAgoLQUFBQmFHUkpaVTQS4wEKC0FBQUJhR1JKWlU0EgtBQUFCYUdSSlpVNBoNCgl0ZXh0L2h0bWwSACIOCgp0ZXh0L3BsYWluEgAqGyIVMTE4NDIwODQ0OTgyNjg5MDQ4ODE5KAA4ADDOj++SvTI4zo/vkr0ySkkKJGFwcGxpY2F0aW9uL3ZuZC5nb29nbGUtYXBwcy5kb2NzLm1kcxohwtfa5AEbGhkKFQoP5Y+D54Wn5Z6L44ST44SlEAEYABABWgx0dTdtMnRydHEydXhyAiAAeACCARRzdWdnZXN0Lm5neTB3Y204aXZnepoBBggAEAAYABjOj++SvTIgzo/vkr0yQhRzdWdnZXN0Lm5neTB3Y204aXZneiKXAgoLQUFBQmFHUkpaVXMS4wEKC0FBQUJhR1JKWlVzEgtBQUFCYUdSSlpVcxoNCgl0ZXh0L2h0bWwSACIOCgp0ZXh0L3BsYWluEgAqGyIVMTE4NDIwODQ0OTgyNjg5MDQ4ODE5KAA4ADCv+u6SvTI4r/rukr0ySkkKJGFwcGxpY2F0aW9uL3ZuZC5nb29nbGUtYXBwcy5kb2NzLm1kcxohwtfa5AEbGhkKFQoP5Y+D54Wn44SS44Sn44SlEAEYABABWgxzcDIyYXMxeGt2azByAiAAeACCARRzdWdnZXN0LmM0cHZra3Z6NTJlM5oBBggAEAAYABiv+u6SvTIgr/rukr0yQhRzdWdnZXN0LmM0cHZra3Z6NTJlMyKdAgoLQUFBQmFHUkpaVlES6QEKC0FBQUJhR1JKWlZREgtBQUFCYUdSSlpWURoNCgl0ZXh0L2h0bWwSACIOCgp0ZXh0L3BsYWluEgAqGyIVMTE4NDIwODQ0OTgyNjg5MDQ4ODE5KAA4ADDnuu+SvTI457rvkr0ySk8KJGFwcGxpY2F0aW9uL3ZuZC5nb29nbGUtYXBwcy5kb2NzLm1kcxonwtfa5AEhGh8KGwoV5Y+D54Wn6KGM5pS/6Zmi44SN44SoEAEYABABWgxrZjZreHIxd3BvMHVyAiAAeACCARRzdWdnZXN0LjFxZWMwdXEya3R2YpoBBggAEAAYABjnuu+SvTIg57rvkr0yQhRzdWdnZXN0LjFxZWMwdXEya3R2YiKUAgoLQUFBQmFHUkpaVTAS4AEKC0FBQUJhR1JKWlUwEgtBQUFCYUdSSlpVMBoNCgl0ZXh0L2h0bWwSACIOCgp0ZXh0L3BsYWluEgAqGyIVMTE4NDIwODQ0OTgyNjg5MDQ4ODE5KAA4ADCdh++SvTI4nYfvkr0ySkYKJGFwcGxpY2F0aW9uL3ZuZC5nb29nbGUtYXBwcy5kb2NzLm1kcxoewtfa5AEYGhYKEgoM5Y+D54Wn5Z6L44STEAEYABABWgx5ZnNyam00YndiamNyAiAAeACCARRzdWdnZXN0LnJleDZ4dzJzMHd6YpoBBggAEAAYABidh++SvTIgnYfvkr0yQhRzdWdnZXN0LnJleDZ4dzJzMHd6YiKTAgoLQUFBQmFHUkpaVW8S3wEKC0FBQUJhR1JKWlVvEgtBQUFCYUdSSlpVbxoNCgl0ZXh0L2h0bWwSACIOCgp0ZXh0L3BsYWluEgAqGyIVMTE4NDIwODQ0OTgyNjg5MDQ4ODE5KAA4ADDm7O6SvTI45uzukr0ySkYKJGFwcGxpY2F0aW9uL3ZuZC5nb29nbGUtYXBwcy5kb2NzLm1kcxoewtfa5AEYGhYKEgoM5Y+D54Wn44SS44SnEAEYABABWgszZjR2OGF6cnk3NXICIAB4AIIBFHN1Z2dlc3QubTh0OXZyeW01ZWk3mgEGCAAQABgAGObs7pK9MiDm7O6SvTJCFHN1Z2dlc3QubTh0OXZyeW01ZWk3IpoCCgtBQUFCYUdSSlpWTRLmAQoLQUFBQmFHUkpaVk0SC0FBQUJhR1JKWlZNGg0KCXRleHQvaHRtbBIAIg4KCnRleHQvcGxhaW4SACobIhUxMTg0MjA4NDQ5ODI2ODkwNDg4MTkoADgAMJW175K9MjiVte+SvTJKTAokYXBwbGljYXRpb24vdm5kLmdvb2dsZS1hcHBzLmRvY3MubWRzGiTC19rkAR4aHAoYChLlj4PnhafooYzmlL/pmaLjhI0QARgAEAFaDHh3b3Z4bWs2eTVhZnICIAB4AIIBFHN1Z2dlc3QuODkxejR4OG02aXU1mgEGCAAQABgAGJW175K9MiCVte+SvTJCFHN1Z2dlc3QuODkxejR4OG02aXU1IpECCgtBQUFCYUdSSlpVaxLdAQoLQUFBQmFHUkpaVWsSC0FBQUJhR1JKWlVrGg0KCXRleHQvaHRtbBIAIg4KCnRleHQvcGxhaW4SACobIhUxMTg0MjA4NDQ5ODI2ODkwNDg4MTkoADgAMNPh7pK9MjjT4e6SvTJKQwokYXBwbGljYXRpb24vdm5kLmdvb2dsZS1hcHBzLmRvY3MubWRzGhvC19rkARUaEwoPCgnlj4PnhafjhKcQARgAEAFaDHV4ZjZxd3JkbTh2ZXICIAB4AIIBFHN1Z2dlc3QuNnJlenlyY3l6MmtrmgEGCAAQABgAGNPh7pK9MiDT4e6SvTJCFHN1Z2dlc3QuNnJlenlyY3l6MmtrIqACCgtBQUFCYUdSSlpWZxLsAQoLQUFBQmFHUkpaVmcSC0FBQUJhR1JKWlZnGg0KCXRleHQvaHRtbBIAIg4KCnRleHQvcGxhaW4SACobIhUxMTg0MjA4NDQ5ODI2ODkwNDg4MTkoADgAMP7T75K9Mjj+0++SvTJKUgokYXBwbGljYXRpb24vdm5kLmdvb2dsZS1hcHBzLmRvY3MubWRzGirC19rkASQaIgoeChjlj4PnhafooYzmlL/pmaLlhazjhIXjhKAQARgAEAFaDHB5cWQ5eXUwbXBnY3ICIAB4AIIBFHN1Z2dlc3Qud2kxZmwwcTZoYWltmgEGCAAQABgAGP7T75K9MiD+0++SvTJCFHN1Z2dlc3Qud2kxZmwwcTZoYWltIpsCCgtBQUFCYUdSSlpWYxLoAQoLQUFBQmFHUkpaVmMSC0FBQUJhR1JKWlZjGg0KCXRleHQvaHRtbBIAIg4KCnRleHQvcGxhaW4SACobIhUxMTg0MjA4NDQ5ODI2ODkwNDg4MTkoADgAMKzM75K9MjiszO+SvTJKTwokYXBwbGljYXRpb24vdm5kLmdvb2dsZS1hcHBzLmRvY3MubWRzGifC19rkASEaHwobChXlj4PnhafooYzmlL/pmaLlhazjhIUQARgAEAFaDGN5M3dvZ3d5aXVlNnICIAB4AIIBE3N1Z2dlc3QuM3pmZjE3bGdqcHmaAQYIABAAGAAYrMzvkr0yIKzM75K9MkITc3VnZ2VzdC4zemZmMTdsZ2pweSKOAgoLQUFBQmFHUkpaVVkS2gEKC0FBQUJhR1JKWlVZEgtBQUFCYUdSSlpVWRoNCgl0ZXh0L2h0bWwSACIOCgp0ZXh0L3BsYWluEgAqGyIVMTE4NDIwODQ0OTgyNjg5MDQ4ODE5KAA4ADDozO6SvTI46Mzukr0ySkAKJGFwcGxpY2F0aW9uL3ZuZC5nb29nbGUtYXBwcy5kb2NzLm1kcxoYwtfa5AESGhAKDAoG5Y+D44STEAEYABABWgx3ZWtrODdjb2twMXhyAiAAeACCARRzdWdnZXN0LjJ4ZTRneXFyNnl3NZoBBggAEAAYABjozO6SvTIg6Mzukr0yQhRzdWdnZXN0LjJ4ZTRneXFyNnl3NSKLAgoLQUFBQmFHUkpaVVUS1wEKC0FBQUJhR1JKWlVVEgtBQUFCYUdSSlpVVRoNCgl0ZXh0L2h0bWwSACIOCgp0ZXh0L3BsYWluEgAqGyIVMTE4NDIwODQ0OTgyNjg5MDQ4ODE5KAA4ADCix+6SvTI4osfukr0ySj0KJGFwcGxpY2F0aW9uL3ZuZC5nb29nbGUtYXBwcy5kb2NzLm1kcxoVwtfa5AEPGg0KCQoD5Y+DEAEYABABWgxqcTJueGNlcTU0bjdyAiAAeACCARRzdWdnZXN0Ljl0Yjl6ODc0cWdzYpoBBggAEAAYABiix+6SvTIgosfukr0yQhRzdWdnZXN0Ljl0Yjl6ODc0cWdzYiKOAgoLQUFBQmFHUkpaVVES2gEKC0FBQUJhR1JKWlVREgtBQUFCYUdSSlpVURoNCgl0ZXh0L2h0bWwSACIOCgp0ZXh0L3BsYWluEgAqGyIVMTE4NDIwODQ0OTgyNjg5MDQ4ODE5KAA4ADDTve6SvTI4073ukr0ySkAKJGFwcGxpY2F0aW9uL3ZuZC5nb29nbGUtYXBwcy5kb2NzLm1kcxoYwtfa5AESGhAKDAoG44SY44SiEAEYABABWgxsOTU1YmFha3l6OGRyAiAAeACCARRzdWdnZXN0LmZ5d3hpZWwxNjAwdZoBBggAEAAYABjTve6SvTIg073ukr0yQhRzdWdnZXN0LmZ5d3hpZWwxNjAwdSKLAgoLQUFBQmFHUkpaVU0S1wEKC0FBQUJhR1JKWlVNEgtBQUFCYUdSSlpVTRoNCgl0ZXh0L2h0bWwSACIOCgp0ZXh0L3BsYWluEgAqGyIVMTE4NDIwODQ0OTgyNjg5MDQ4ODE5KAA4ADC8ne6SvTI41rDukr0ySj0KJGFwcGxpY2F0aW9uL3ZuZC5nb29nbGUtYXBwcy5kb2NzLm1kcxoVwtfa5AEPGg0KCQoD44SYEAEYABABWgw4MWIwdTNsODV1dGlyAiAAeACCARRzdWdnZXN0LmZkZHNwbnljM2VtMJoBBggAEAAYABi8ne6SvTIg1rDukr0yQhRzdWdnZXN0LmZkZHNwbnljM2VtMCKdAgoLQUFBQmFHUkpaVmsS6QEKC0FBQUJhR1JKWlZrEgtBQUFCYUdSSlpWaxoNCgl0ZXh0L2h0bWwSACIOCgp0ZXh0L3BsYWluEgAqGyIVMTE4NDIwODQ0OTgyNjg5MDQ4ODE5KAA4ADCs2++SvTI4rNvvkr0ySk8KJGFwcGxpY2F0aW9uL3ZuZC5nb29nbGUtYXBwcy5kb2NzLm1kcxonwtfa5AEhGh8KGwoV5Y+D54Wn6KGM5pS/6Zmi5YWs5aCxEAEYABABWgw1bmJqaG5ibXYxZHZyAiAAeACCARRzdWdnZXN0LmYwYWlseWc1aTRtb5oBBggAEAAYABis2++SvTIgrNvvkr0yQhRzdWdnZXN0LmYwYWlseWc1aTRtbzIIaC5namRneHM4AGohChRzdWdnZXN0LnJ2N3FsajVkOGQ1YxIJUG9ja3kgSHN1aiEKFHN1Z2dlc3QuZjE1ajE0Nm8wNTJ6EglQb2NreSBIc3VqIQoUc3VnZ2VzdC56YXV3dnp3bWNoZjASCealiuiSqOWpt2ohChRzdWdnZXN0LjhvNGNwMjl4OTE5dBIJUG9ja3kgSHN1aiEKFHN1Z2dlc3QuZmU4NDFkc2hzZjRyEglQb2NreSBIc3VqIAoTc3VnZ2VzdC44dDczd3I3MXYwZBIJUG9ja3kgSHN1aiEKFHN1Z2dlc3QuNm50bnExNXR6MGg3EglQb2NreSBIc3VqIQoUc3VnZ2VzdC4xbDJ5bXAyMnB6dG8SCVBvY2t5IEhzdWohChRzdWdnZXN0LmxjMjkyMGh0bXUydBIJUG9ja3kgSHN1aiEKFHN1Z2dlc3QuMzVlYWxtdXhvcTN4EglQb2NreSBIc3VqIQoUc3VnZ2VzdC5uZ3kwd2NtOGl2Z3oSCVBvY2t5IEhzdWohChRzdWdnZXN0LmM0cHZra3Z6NTJlMxIJUG9ja3kgSHN1aiEKFHN1Z2dlc3QuMXFlYzB1cTJrdHZiEglQb2NreSBIc3VqIQoUc3VnZ2VzdC5yZXg2eHcyczB3emISCVBvY2t5IEhzdWohChRzdWdnZXN0Lm04dDl2cnltNWVpNxIJUG9ja3kgSHN1aiEKFHN1Z2dlc3QuODkxejR4OG02aXU1EglQb2NreSBIc3VqIQoUc3VnZ2VzdC42cmV6eXJjeXoya2sSCVBvY2t5IEhzdWohChRzdWdnZXN0LnZ6MmlxczdpdDVmORIJ5qWK6JKo5am3aiEKFHN1Z2dlc3Qud2kxZmwwcTZoYWltEglQb2NreSBIc3VqIAoTc3VnZ2VzdC4zemZmMTdsZ2pweRIJUG9ja3kgSHN1aiEKFHN1Z2dlc3QuYWRuanQ3NmxqeHMzEgnmpYrokqjlqbdqIQoUc3VnZ2VzdC4yeGU0Z3lxcjZ5dzUSCVBvY2t5IEhzdWohChRzdWdnZXN0Ljl0Yjl6ODc0cWdzYhIJUG9ja3kgSHN1aiEKFHN1Z2dlc3QuM2QydTZseDh3dHlxEglQb2NreSBIc3VqIQoUc3VnZ2VzdC5icXNsbmpibnVweWgSCealiuiSqOWpt2ohChRzdWdnZXN0LmZ5d3hpZWwxNjAwdRIJUG9ja3kgSHN1aiEKFHN1Z2dlc3QuZmRkc3BueWMzZW0wEglQb2NreSBIc3VqIQoUc3VnZ2VzdC5mMGFpbHlnNWk0bW8SCVBvY2t5IEhzdXIhMVVGemlmM3pHcG84RzkxN21pYURjeWhMUkFCZWJVOC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2024-12-17T02:17:00Z</dcterms:created>
  <dcterms:modified xsi:type="dcterms:W3CDTF">2024-12-17T02:17:00Z</dcterms:modified>
</cp:coreProperties>
</file>